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line="240" w:lineRule="auto"/>
        <w:jc w:val="left"/>
      </w:pPr>
      <w:r>
        <w:rPr>
          <w:rFonts w:ascii="Calibri" w:hAnsi="Calibri"/>
          <w:b/>
          <w:color w:val="1B2A4A"/>
          <w:sz w:val="60"/>
        </w:rPr>
        <w:t>SwyftBite Driver</w:t>
        <w:br/>
        <w:t>Onboarding Guide</w:t>
      </w:r>
    </w:p>
    <w:p>
      <w:pPr>
        <w:spacing w:after="80"/>
      </w:pPr>
      <w:r>
        <w:rPr>
          <w:rFonts w:ascii="Calibri" w:hAnsi="Calibri"/>
          <w:i/>
          <w:color w:val="E85D04"/>
          <w:sz w:val="24"/>
        </w:rPr>
        <w:t>Everything you need to know before your first delivery — in one quick read.</w:t>
      </w:r>
    </w:p>
    <w:p>
      <w:pPr>
        <w:pBdr>
          <w:bottom w:val="single" w:sz="18" w:space="1" w:color="E85D04"/>
        </w:pBdr>
        <w:spacing w:after="200"/>
      </w:pPr>
    </w:p>
    <w:p>
      <w:pPr>
        <w:pStyle w:val="Heading1"/>
      </w:pPr>
      <w:r>
        <w:t>Welcome to SwyftBite</w:t>
      </w:r>
    </w:p>
    <w:p>
      <w:r>
        <w:t>Welcome aboard — we're glad you're here. SwyftBite is a local food delivery service launching in Collin County, serving McKinney, Allen, and Frisco. Our drivers are independent contractors who choose their own work: you decide when you're available and which orders you want to take. No shifts to bid for, no quotas — just straightforward deliveries, clear pay, and a local team backing you up.</w:t>
      </w:r>
    </w:p>
    <w:p>
      <w:pPr>
        <w:pStyle w:val="Heading1"/>
      </w:pPr>
      <w:r>
        <w:t>Before your first delivery</w:t>
      </w:r>
    </w:p>
    <w:p>
      <w:r>
        <w:t>Get these six things done and you're ready to roll. Work through the list in order — once everything is checked off, you can start claiming orders.</w:t>
      </w:r>
    </w:p>
    <w:p>
      <w:pPr>
        <w:pStyle w:val="ListBullet"/>
        <w:spacing w:after="60"/>
        <w:ind w:left="360"/>
      </w:pPr>
      <w:r>
        <w:rPr>
          <w:b/>
          <w:sz w:val="22"/>
        </w:rPr>
        <w:t xml:space="preserve">☐  Signed Driver Agreement — </w:t>
      </w:r>
      <w:r>
        <w:rPr>
          <w:sz w:val="22"/>
        </w:rPr>
        <w:t>Read it, sign it, and return it. It sets out how we work together.</w:t>
      </w:r>
    </w:p>
    <w:p>
      <w:pPr>
        <w:pStyle w:val="ListBullet"/>
        <w:spacing w:after="60"/>
        <w:ind w:left="360"/>
      </w:pPr>
      <w:r>
        <w:rPr>
          <w:b/>
          <w:sz w:val="22"/>
        </w:rPr>
        <w:t xml:space="preserve">☐  Completed Direct Deposit Authorization — </w:t>
      </w:r>
      <w:r>
        <w:rPr>
          <w:sz w:val="22"/>
        </w:rPr>
        <w:t>So your pay can go straight to your bank account.</w:t>
      </w:r>
    </w:p>
    <w:p>
      <w:pPr>
        <w:pStyle w:val="ListBullet"/>
        <w:spacing w:after="60"/>
        <w:ind w:left="360"/>
      </w:pPr>
      <w:r>
        <w:rPr>
          <w:b/>
          <w:sz w:val="22"/>
        </w:rPr>
        <w:t xml:space="preserve">☐  Completed Form W-9 — </w:t>
      </w:r>
      <w:r>
        <w:rPr>
          <w:sz w:val="22"/>
        </w:rPr>
        <w:t>Required for tax reporting for independent contractors.</w:t>
      </w:r>
    </w:p>
    <w:p>
      <w:pPr>
        <w:pStyle w:val="ListBullet"/>
        <w:spacing w:after="60"/>
        <w:ind w:left="360"/>
      </w:pPr>
      <w:r>
        <w:rPr>
          <w:b/>
          <w:sz w:val="22"/>
        </w:rPr>
        <w:t xml:space="preserve">☐  Valid driver's license — </w:t>
      </w:r>
      <w:r>
        <w:rPr>
          <w:sz w:val="22"/>
        </w:rPr>
        <w:t>Current and in good standing.</w:t>
      </w:r>
    </w:p>
    <w:p>
      <w:pPr>
        <w:pStyle w:val="ListBullet"/>
        <w:spacing w:after="60"/>
        <w:ind w:left="360"/>
      </w:pPr>
      <w:r>
        <w:rPr>
          <w:b/>
          <w:sz w:val="22"/>
        </w:rPr>
        <w:t xml:space="preserve">☐  Insured, reliable vehicle — </w:t>
      </w:r>
      <w:r>
        <w:rPr>
          <w:sz w:val="22"/>
        </w:rPr>
        <w:t>A vehicle you can count on, with current insurance.</w:t>
      </w:r>
    </w:p>
    <w:p>
      <w:pPr>
        <w:pStyle w:val="ListBullet"/>
        <w:spacing w:after="60"/>
        <w:ind w:left="360"/>
      </w:pPr>
      <w:r>
        <w:rPr>
          <w:b/>
          <w:sz w:val="22"/>
        </w:rPr>
        <w:t xml:space="preserve">☐  Smartphone — </w:t>
      </w:r>
      <w:r>
        <w:rPr>
          <w:sz w:val="22"/>
        </w:rPr>
        <w:t>You'll use it to see offers, scan receipts, and confirm deliveries.</w:t>
      </w:r>
    </w:p>
    <w:p>
      <w:pPr>
        <w:spacing w:before="80"/>
      </w:pPr>
      <w:r>
        <w:rPr>
          <w:b/>
          <w:color w:val="E85D04"/>
        </w:rPr>
        <w:t xml:space="preserve">Tip: </w:t>
      </w:r>
      <w:r>
        <w:rPr>
          <w:sz w:val="22"/>
        </w:rPr>
        <w:t>Send your completed forms in as soon as you have them — the sooner your paperwork is in, the sooner you can take your first order.</w:t>
      </w:r>
    </w:p>
    <w:p>
      <w:pPr>
        <w:pStyle w:val="Heading1"/>
      </w:pPr>
      <w:r>
        <w:t>How an order works</w:t>
      </w:r>
    </w:p>
    <w:p>
      <w:r>
        <w:t>Every delivery follows the same five steps. Once you've done a couple, it will feel second nature.</w:t>
      </w:r>
    </w:p>
    <w:p>
      <w:pPr>
        <w:pStyle w:val="Heading2"/>
      </w:pPr>
      <w:r>
        <w:t>1. Claim the orders you want</w:t>
      </w:r>
    </w:p>
    <w:p>
      <w:r>
        <w:t>When an order is available, an offer appears showing the pay, the distance, and the restaurant. Claim the ones you want and skip the rest — it's always your call. There is no penalty for passing on an offer.</w:t>
      </w:r>
    </w:p>
    <w:p>
      <w:pPr>
        <w:pStyle w:val="Heading2"/>
      </w:pPr>
      <w:r>
        <w:t>2. Drive to the restaurant</w:t>
      </w:r>
    </w:p>
    <w:p>
      <w:r>
        <w:t>Head to the restaurant shown in the offer. Give yourself a few extra minutes if it's your first time at that location.</w:t>
      </w:r>
    </w:p>
    <w:p>
      <w:pPr>
        <w:pStyle w:val="Heading2"/>
      </w:pPr>
      <w:r>
        <w:t>3. Scan the receipt barcode at pickup</w:t>
      </w:r>
    </w:p>
    <w:p>
      <w:r>
        <w:t>At pickup, scan the barcode on the receipt. That scan confirms the right bag leaves with you and protects you if there is ever a question about an order.</w:t>
      </w:r>
    </w:p>
    <w:p>
      <w:pPr>
        <w:pStyle w:val="Heading2"/>
      </w:pPr>
      <w:r>
        <w:t>4. Drive to the customer</w:t>
      </w:r>
    </w:p>
    <w:p>
      <w:r>
        <w:t>Follow the delivery address in the order and head straight there while the food is fresh.</w:t>
      </w:r>
    </w:p>
    <w:p>
      <w:pPr>
        <w:pStyle w:val="Heading2"/>
      </w:pPr>
      <w:r>
        <w:t>5. Confirm with the customer's PIN</w:t>
      </w:r>
    </w:p>
    <w:p>
      <w:r>
        <w:t>At the door, ask the customer for their 4-digit PIN and enter it to complete the delivery. That PIN is your proof the order arrived safely.</w:t>
      </w:r>
    </w:p>
    <w:p/>
    <w:p>
      <w:pPr>
        <w:shd w:fill="FFF3E8"/>
        <w:spacing w:before="120" w:after="120"/>
      </w:pPr>
      <w:r>
        <w:rPr>
          <w:b/>
          <w:color w:val="1B2A4A"/>
        </w:rPr>
        <w:t xml:space="preserve">Contactless orders:  </w:t>
      </w:r>
      <w:r>
        <w:rPr>
          <w:sz w:val="22"/>
        </w:rPr>
        <w:t>Some customers choose contactless delivery. For those orders, leave the food as instructed, take a photo of the drop location instead of collecting a PIN, and you're done — GPS confirms the delivery location.</w:t>
      </w:r>
    </w:p>
    <w:p>
      <w:pPr>
        <w:pStyle w:val="Heading1"/>
      </w:pPr>
      <w:r>
        <w:t>Your pay</w:t>
      </w:r>
    </w:p>
    <w:p>
      <w:r>
        <w:t>Pay is simple and guaranteed — no guessing, no games.</w:t>
      </w:r>
    </w:p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2736"/>
          </w:tcPr>
          <w:p>
            <w:r>
              <w:rPr>
                <w:b/>
                <w:color w:val="1B2A4A"/>
              </w:rPr>
              <w:t>What you earn</w:t>
            </w:r>
          </w:p>
        </w:tc>
        <w:tc>
          <w:tcPr>
            <w:tcW w:type="dxa" w:w="7056"/>
          </w:tcPr>
          <w:p>
            <w:r>
              <w:rPr>
                <w:b/>
                <w:color w:val="1B2A4A"/>
              </w:rPr>
              <w:t>How it works</w:t>
            </w:r>
          </w:p>
        </w:tc>
      </w:tr>
      <w:tr>
        <w:tc>
          <w:tcPr>
            <w:tcW w:type="dxa" w:w="2736"/>
          </w:tcPr>
          <w:p>
            <w:r>
              <w:rPr>
                <w:b/>
              </w:rPr>
              <w:t>$6.50 base pay</w:t>
            </w:r>
          </w:p>
        </w:tc>
        <w:tc>
          <w:tcPr>
            <w:tcW w:type="dxa" w:w="7056"/>
          </w:tcPr>
          <w:p>
            <w:r>
              <w:t>Guaranteed for every completed delivery.</w:t>
            </w:r>
          </w:p>
        </w:tc>
      </w:tr>
      <w:tr>
        <w:tc>
          <w:tcPr>
            <w:tcW w:type="dxa" w:w="2736"/>
          </w:tcPr>
          <w:p>
            <w:r>
              <w:rPr>
                <w:b/>
              </w:rPr>
              <w:t>100% of your tips</w:t>
            </w:r>
          </w:p>
        </w:tc>
        <w:tc>
          <w:tcPr>
            <w:tcW w:type="dxa" w:w="7056"/>
          </w:tcPr>
          <w:p>
            <w:r>
              <w:t>Every tip the customer leaves is yours to keep — all of it.</w:t>
            </w:r>
          </w:p>
        </w:tc>
      </w:tr>
      <w:tr>
        <w:tc>
          <w:tcPr>
            <w:tcW w:type="dxa" w:w="2736"/>
          </w:tcPr>
          <w:p>
            <w:r>
              <w:rPr>
                <w:b/>
              </w:rPr>
              <w:t>Paid via Stripe</w:t>
            </w:r>
          </w:p>
        </w:tc>
        <w:tc>
          <w:tcPr>
            <w:tcW w:type="dxa" w:w="7056"/>
          </w:tcPr>
          <w:p>
            <w:r>
              <w:t>Payouts go out via Stripe. Your payout schedule is confirmed when you onboard.</w:t>
            </w:r>
          </w:p>
        </w:tc>
      </w:tr>
    </w:tbl>
    <w:p>
      <w:pPr>
        <w:spacing w:before="200"/>
      </w:pPr>
      <w:r>
        <w:rPr>
          <w:b/>
          <w:color w:val="E85D04"/>
        </w:rPr>
        <w:t xml:space="preserve">Example:  </w:t>
      </w:r>
      <w:r>
        <w:rPr>
          <w:sz w:val="22"/>
        </w:rPr>
        <w:t>A typical $35 order with a $5 tip pays you $11.50 — that's the $6.50 base plus the full $5 tip.</w:t>
      </w:r>
    </w:p>
    <w:p>
      <w:r>
        <w:t>You'll always see the pay on the offer before you claim it, so you know exactly what a delivery is worth before you accept.</w:t>
      </w:r>
    </w:p>
    <w:p>
      <w:pPr>
        <w:pStyle w:val="Heading1"/>
      </w:pPr>
      <w:r>
        <w:t>Good delivery standards</w:t>
      </w:r>
    </w:p>
    <w:p>
      <w:r>
        <w:t>Great deliveries are simple. A few habits make a big difference for customers, restaurants, and your tips:</w:t>
      </w:r>
    </w:p>
    <w:p>
      <w:pPr>
        <w:pStyle w:val="ListBullet"/>
        <w:spacing w:after="60"/>
        <w:ind w:left="360"/>
      </w:pPr>
      <w:r>
        <w:rPr>
          <w:b/>
        </w:rPr>
        <w:t xml:space="preserve">Be on time. </w:t>
      </w:r>
      <w:r>
        <w:t>Head out promptly after claiming an order and follow the pickup and delivery times shown.</w:t>
      </w:r>
    </w:p>
    <w:p>
      <w:pPr>
        <w:pStyle w:val="ListBullet"/>
        <w:spacing w:after="60"/>
        <w:ind w:left="360"/>
      </w:pPr>
      <w:r>
        <w:rPr>
          <w:b/>
        </w:rPr>
        <w:t xml:space="preserve">Keep food upright and sealed. </w:t>
      </w:r>
      <w:r>
        <w:t>Carry bags flat and level, keep them sealed, and handle drinks with extra care.</w:t>
      </w:r>
    </w:p>
    <w:p>
      <w:pPr>
        <w:pStyle w:val="ListBullet"/>
        <w:spacing w:after="60"/>
        <w:ind w:left="360"/>
      </w:pPr>
      <w:r>
        <w:rPr>
          <w:b/>
        </w:rPr>
        <w:t xml:space="preserve">Communicate if something changes. </w:t>
      </w:r>
      <w:r>
        <w:t>Running late or held up at the restaurant? A quick update goes a long way.</w:t>
      </w:r>
    </w:p>
    <w:p>
      <w:pPr>
        <w:pStyle w:val="ListBullet"/>
        <w:spacing w:after="60"/>
        <w:ind w:left="360"/>
      </w:pPr>
      <w:r>
        <w:rPr>
          <w:b/>
        </w:rPr>
        <w:t xml:space="preserve">Contact support before improvising. </w:t>
      </w:r>
      <w:r>
        <w:t>Wrong item, missing bag, customer not answering, address looks off — contact support first and let us help sort it out. Don't guess.</w:t>
      </w:r>
    </w:p>
    <w:p>
      <w:r>
        <w:t>Treat every delivery the way you'd want your own food delivered, and you'll do great.</w:t>
      </w:r>
    </w:p>
    <w:p>
      <w:pPr>
        <w:pStyle w:val="Heading1"/>
      </w:pPr>
      <w:r>
        <w:t>Support — we're here to help</w:t>
      </w:r>
    </w:p>
    <w:p>
      <w:r>
        <w:t>Questions before you start, or something comes up during a delivery? Reach out — that's what we're here for.</w:t>
      </w:r>
    </w:p>
    <w:p>
      <w:pPr>
        <w:spacing w:before="80"/>
      </w:pPr>
      <w:r>
        <w:rPr>
          <w:b/>
          <w:color w:val="1B2A4A"/>
        </w:rPr>
        <w:t xml:space="preserve">Email:  </w:t>
      </w:r>
      <w:r>
        <w:rPr>
          <w:sz w:val="22"/>
        </w:rPr>
        <w:t>celia@swyftbite.com</w:t>
      </w:r>
    </w:p>
    <w:p>
      <w:r>
        <w:rPr>
          <w:b/>
          <w:color w:val="1B2A4A"/>
        </w:rPr>
        <w:t xml:space="preserve">Phone:  </w:t>
      </w:r>
      <w:r>
        <w:rPr>
          <w:sz w:val="22"/>
        </w:rPr>
        <w:t>972-464-6300</w:t>
      </w:r>
    </w:p>
    <w:p>
      <w:pPr>
        <w:spacing w:before="240"/>
        <w:jc w:val="center"/>
      </w:pPr>
      <w:r>
        <w:rPr>
          <w:i/>
          <w:color w:val="1B2A4A"/>
          <w:sz w:val="22"/>
        </w:rPr>
        <w:t>Ready? Finish your checklist above, and we'll see you out there.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224" w:bottom="1008" w:left="1224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5A5A5A"/>
        <w:sz w:val="16"/>
      </w:rPr>
      <w:t>SwyftBite  •  McKinney  •  Allen  •  Frisco  •  Questions? celia@swyftbite.com  •  972-464-6300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b/>
        <w:caps/>
        <w:color w:val="5A5A5A"/>
        <w:sz w:val="15"/>
      </w:rPr>
      <w:t>SWYFTBITE  •  DRIVER ONBOARDING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color w:val="2B2B2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1B2A4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1B2A4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60"/>
      <w:outlineLvl w:val="2"/>
    </w:pPr>
    <w:rPr>
      <w:rFonts w:asciiTheme="majorHAnsi" w:eastAsiaTheme="majorEastAsia" w:hAnsiTheme="majorHAnsi" w:cstheme="majorBidi" w:ascii="Calibri" w:hAnsi="Calibri"/>
      <w:b/>
      <w:bCs/>
      <w:color w:val="1B2A4A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SwyftBite Driver Onboarding Guide</dc:title>
  <dc:subject>Guide for new SwyftBite delivery drivers</dc:subject>
  <dc:creator>SwyftBite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