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52" w:lineRule="auto"/>
        <w:jc w:val="center"/>
      </w:pPr>
      <w:r>
        <w:rPr>
          <w:rFonts w:ascii="Calibri" w:hAnsi="Calibri"/>
          <w:b/>
          <w:color w:val="122B3D"/>
          <w:sz w:val="52"/>
        </w:rPr>
        <w:t>Swyft</w:t>
      </w:r>
      <w:r>
        <w:rPr>
          <w:rFonts w:ascii="Calibri" w:hAnsi="Calibri"/>
          <w:b/>
          <w:color w:val="E85D04"/>
          <w:sz w:val="52"/>
        </w:rPr>
        <w:t>Bite</w:t>
      </w:r>
    </w:p>
    <w:p>
      <w:pPr>
        <w:spacing w:after="40" w:before="40" w:line="252" w:lineRule="auto"/>
        <w:jc w:val="center"/>
      </w:pPr>
      <w:r>
        <w:rPr>
          <w:rFonts w:ascii="Calibri" w:hAnsi="Calibri"/>
          <w:b/>
          <w:i w:val="0"/>
          <w:color w:val="122B3D"/>
          <w:sz w:val="26"/>
        </w:rPr>
        <w:t>DRIVER DIRECT DEPOSIT AUTHORIZATION</w:t>
      </w:r>
    </w:p>
    <w:p>
      <w:pPr>
        <w:spacing w:after="120" w:before="0" w:line="252" w:lineRule="auto"/>
        <w:jc w:val="center"/>
      </w:pPr>
      <w:r>
        <w:rPr>
          <w:rFonts w:ascii="Calibri" w:hAnsi="Calibri"/>
          <w:b w:val="0"/>
          <w:i w:val="0"/>
          <w:color w:val="4B5563"/>
          <w:sz w:val="17"/>
        </w:rPr>
        <w:t>Celia Bartram, sole proprietor dba SwyftBite  •  Delivery earnings paid by direct deposit</w:t>
      </w:r>
    </w:p>
    <w:p>
      <w:pPr>
        <w:spacing w:after="160"/>
        <w:pBdr>
          <w:bottom w:val="single" w:sz="18" w:space="1" w:color="E85D04"/>
        </w:pBdr>
      </w:pPr>
    </w:p>
    <w:p>
      <w:pPr>
        <w:spacing w:after="200" w:before="0" w:line="252" w:lineRule="auto"/>
      </w:pPr>
      <w:r>
        <w:rPr>
          <w:rFonts w:ascii="Calibri" w:hAnsi="Calibri"/>
          <w:b w:val="0"/>
          <w:i w:val="0"/>
          <w:color w:val="4B5563"/>
          <w:sz w:val="18"/>
        </w:rPr>
        <w:t>Complete this form to have your SwyftBite delivery earnings deposited directly into your bank account. Payouts are processed via Stripe. Please print clearly and double-check your routing and account numbers — incorrect numbers are the most common cause of delayed payouts.</w:t>
      </w:r>
    </w:p>
    <w:p>
      <w:pPr>
        <w:spacing w:after="100" w:before="80" w:line="252" w:lineRule="auto"/>
        <w:pBdr>
          <w:bottom w:val="single" w:sz="4" w:space="1" w:color="D1D5DB"/>
        </w:pBdr>
      </w:pPr>
      <w:r>
        <w:rPr>
          <w:rFonts w:ascii="Calibri" w:hAnsi="Calibri"/>
          <w:b/>
          <w:i w:val="0"/>
          <w:color w:val="122B3D"/>
          <w:sz w:val="19"/>
        </w:rPr>
        <w:t>1  —  DRIVER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5112"/>
        <w:gridCol w:w="5112"/>
      </w:tblGrid>
      <w:tr>
        <w:trPr>
          <w:trHeight w:val="490"/>
        </w:trPr>
        <w:tc>
          <w:tcPr>
            <w:tcW w:type="dxa" w:w="2520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Driver full name</w:t>
            </w:r>
          </w:p>
        </w:tc>
        <w:tc>
          <w:tcPr>
            <w:tcW w:type="dxa" w:w="7704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</w:tbl>
    <w:p>
      <w:pPr>
        <w:spacing w:after="40" w:before="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1656"/>
        <w:gridCol w:w="3384"/>
        <w:gridCol w:w="1656"/>
        <w:gridCol w:w="3528"/>
      </w:tblGrid>
      <w:tr>
        <w:trPr>
          <w:trHeight w:val="490"/>
        </w:trPr>
        <w:tc>
          <w:tcPr>
            <w:tcW w:type="dxa" w:w="2556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Email address</w:t>
            </w:r>
          </w:p>
        </w:tc>
        <w:tc>
          <w:tcPr>
            <w:tcW w:type="dxa" w:w="2556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556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Phone</w:t>
            </w:r>
          </w:p>
        </w:tc>
        <w:tc>
          <w:tcPr>
            <w:tcW w:type="dxa" w:w="2556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</w:tbl>
    <w:p>
      <w:pPr>
        <w:spacing w:after="80" w:before="0" w:line="252" w:lineRule="auto"/>
      </w:pPr>
    </w:p>
    <w:p>
      <w:pPr>
        <w:spacing w:after="100" w:before="80" w:line="252" w:lineRule="auto"/>
        <w:pBdr>
          <w:bottom w:val="single" w:sz="4" w:space="1" w:color="D1D5DB"/>
        </w:pBdr>
      </w:pPr>
      <w:r>
        <w:rPr>
          <w:rFonts w:ascii="Calibri" w:hAnsi="Calibri"/>
          <w:b/>
          <w:i w:val="0"/>
          <w:color w:val="122B3D"/>
          <w:sz w:val="19"/>
        </w:rPr>
        <w:t>2  —  BANK ACCOUNT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5112"/>
        <w:gridCol w:w="5112"/>
      </w:tblGrid>
      <w:tr>
        <w:trPr>
          <w:trHeight w:val="490"/>
        </w:trPr>
        <w:tc>
          <w:tcPr>
            <w:tcW w:type="dxa" w:w="2520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Bank name</w:t>
            </w:r>
          </w:p>
        </w:tc>
        <w:tc>
          <w:tcPr>
            <w:tcW w:type="dxa" w:w="7704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  <w:tr>
        <w:trPr>
          <w:trHeight w:val="490"/>
        </w:trPr>
        <w:tc>
          <w:tcPr>
            <w:tcW w:type="dxa" w:w="2520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Routing number</w:t>
            </w:r>
          </w:p>
        </w:tc>
        <w:tc>
          <w:tcPr>
            <w:tcW w:type="dxa" w:w="7704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  <w:tr>
        <w:trPr>
          <w:trHeight w:val="490"/>
        </w:trPr>
        <w:tc>
          <w:tcPr>
            <w:tcW w:type="dxa" w:w="2520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Account number</w:t>
            </w:r>
          </w:p>
        </w:tc>
        <w:tc>
          <w:tcPr>
            <w:tcW w:type="dxa" w:w="7704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</w:tbl>
    <w:p>
      <w:pPr>
        <w:spacing w:after="40" w:before="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5112"/>
        <w:gridCol w:w="5112"/>
      </w:tblGrid>
      <w:tr>
        <w:trPr>
          <w:trHeight w:val="490"/>
        </w:trPr>
        <w:tc>
          <w:tcPr>
            <w:tcW w:type="dxa" w:w="2520"/>
            <w:shd w:fill="F2F4F7"/>
          </w:tcPr>
          <w:p>
            <w:pPr>
              <w:spacing w:after="0" w:before="80" w:line="240" w:lineRule="auto"/>
              <w:ind w:left="115"/>
            </w:pPr>
            <w:r>
              <w:rPr>
                <w:rFonts w:ascii="Calibri" w:hAnsi="Calibri"/>
                <w:b/>
                <w:color w:val="122B3D"/>
                <w:sz w:val="18"/>
              </w:rPr>
              <w:t>Account type</w:t>
            </w:r>
          </w:p>
        </w:tc>
        <w:tc>
          <w:tcPr>
            <w:tcW w:type="dxa" w:w="7704"/>
          </w:tcPr>
          <w:p>
            <w:pPr>
              <w:spacing w:after="0" w:before="80" w:line="240" w:lineRule="auto"/>
            </w:pPr>
            <w:r>
              <w:rPr>
                <w:rFonts w:ascii="Calibri" w:hAnsi="Calibri"/>
                <w:sz w:val="20"/>
              </w:rPr>
              <w:t>☐   Checking</w:t>
            </w:r>
            <w:r>
              <w:rPr>
                <w:rFonts w:ascii="Calibri" w:hAnsi="Calibri"/>
                <w:sz w:val="20"/>
              </w:rPr>
              <w:t xml:space="preserve">          ☐   Savings</w:t>
            </w:r>
          </w:p>
        </w:tc>
      </w:tr>
    </w:tbl>
    <w:p>
      <w:pPr>
        <w:spacing w:after="120" w:before="100" w:line="252" w:lineRule="auto"/>
      </w:pPr>
      <w:r>
        <w:rPr>
          <w:rFonts w:ascii="Calibri" w:hAnsi="Calibri"/>
          <w:b w:val="0"/>
          <w:i/>
          <w:color w:val="4B5563"/>
          <w:sz w:val="16"/>
        </w:rPr>
        <w:t>Tip: Your routing and account numbers are printed at the bottom of a check, or available in your bank's app under Account Details.</w:t>
      </w:r>
    </w:p>
    <w:p>
      <w:pPr>
        <w:spacing w:after="100" w:before="80" w:line="252" w:lineRule="auto"/>
        <w:pBdr>
          <w:bottom w:val="single" w:sz="4" w:space="1" w:color="D1D5DB"/>
        </w:pBdr>
      </w:pPr>
      <w:r>
        <w:rPr>
          <w:rFonts w:ascii="Calibri" w:hAnsi="Calibri"/>
          <w:b/>
          <w:i w:val="0"/>
          <w:color w:val="122B3D"/>
          <w:sz w:val="19"/>
        </w:rPr>
        <w:t>3  —  AUTHORIZATION</w:t>
      </w:r>
    </w:p>
    <w:p>
      <w:pPr>
        <w:spacing w:after="100" w:before="0" w:line="252" w:lineRule="auto"/>
      </w:pPr>
      <w:r>
        <w:rPr>
          <w:rFonts w:ascii="Calibri" w:hAnsi="Calibri"/>
          <w:b w:val="0"/>
          <w:i w:val="0"/>
          <w:sz w:val="19"/>
        </w:rPr>
        <w:t>I authorize SwyftBite (Celia Bartram, sole proprietor dba SwyftBite) to deposit my delivery earnings electronically into the bank account listed above, with payouts processed via Stripe. I understand that deposits will be made to that account until this authorization is changed or revoked.</w:t>
      </w:r>
    </w:p>
    <w:p>
      <w:pPr>
        <w:spacing w:after="200" w:before="0" w:line="252" w:lineRule="auto"/>
      </w:pPr>
      <w:r>
        <w:rPr>
          <w:rFonts w:ascii="Calibri" w:hAnsi="Calibri"/>
          <w:b w:val="0"/>
          <w:i w:val="0"/>
          <w:sz w:val="19"/>
        </w:rPr>
        <w:t>I agree to notify SwyftBite promptly, in writing, of any change to the account information above — including a new bank, a new account number, or closure of the account — so payouts are not sent to the wrong account. This authorization remains in effect until SwyftBite receives written revocation from me and has had a reasonable opportunity to act on it.</w:t>
      </w:r>
    </w:p>
    <w:p>
      <w:pPr>
        <w:spacing w:after="100" w:before="80" w:line="252" w:lineRule="auto"/>
        <w:pBdr>
          <w:bottom w:val="single" w:sz="4" w:space="1" w:color="D1D5DB"/>
        </w:pBdr>
      </w:pPr>
      <w:r>
        <w:rPr>
          <w:rFonts w:ascii="Calibri" w:hAnsi="Calibri"/>
          <w:b/>
          <w:i w:val="0"/>
          <w:color w:val="122B3D"/>
          <w:sz w:val="19"/>
        </w:rPr>
        <w:t>4  —  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5184"/>
        <w:gridCol w:w="432"/>
        <w:gridCol w:w="4608"/>
      </w:tblGrid>
      <w:tr>
        <w:trPr>
          <w:trHeight w:val="547"/>
        </w:trPr>
        <w:tc>
          <w:tcPr>
            <w:tcW w:type="dxa" w:w="3408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3408"/>
          </w:tcPr>
          <w:p/>
        </w:tc>
        <w:tc>
          <w:tcPr>
            <w:tcW w:type="dxa" w:w="3408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  <w:tr>
        <w:tc>
          <w:tcPr>
            <w:tcW w:type="dxa" w:w="3408"/>
          </w:tcPr>
          <w:p>
            <w:pPr>
              <w:spacing w:after="0" w:before="60" w:line="240" w:lineRule="auto"/>
            </w:pPr>
            <w:r>
              <w:rPr>
                <w:rFonts w:ascii="Calibri" w:hAnsi="Calibri"/>
                <w:b w:val="0"/>
                <w:color w:val="4B5563"/>
                <w:sz w:val="16"/>
              </w:rPr>
              <w:t>Driver signature</w:t>
            </w:r>
          </w:p>
        </w:tc>
        <w:tc>
          <w:tcPr>
            <w:tcW w:type="dxa" w:w="3408"/>
          </w:tcPr>
          <w:p/>
        </w:tc>
        <w:tc>
          <w:tcPr>
            <w:tcW w:type="dxa" w:w="3408"/>
          </w:tcPr>
          <w:p>
            <w:pPr>
              <w:spacing w:after="0" w:before="60" w:line="240" w:lineRule="auto"/>
            </w:pPr>
            <w:r>
              <w:rPr>
                <w:rFonts w:ascii="Calibri" w:hAnsi="Calibri"/>
                <w:b w:val="0"/>
                <w:color w:val="4B5563"/>
                <w:sz w:val="16"/>
              </w:rPr>
              <w:t>Date</w:t>
            </w:r>
          </w:p>
        </w:tc>
      </w:tr>
    </w:tbl>
    <w:p>
      <w:pPr>
        <w:spacing w:after="80" w:before="0" w:line="25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</w:tblPr>
      <w:tblGrid>
        <w:gridCol w:w="10224"/>
      </w:tblGrid>
      <w:tr>
        <w:trPr>
          <w:trHeight w:val="547"/>
        </w:trPr>
        <w:tc>
          <w:tcPr>
            <w:tcW w:type="dxa" w:w="10224"/>
            <w:tcBorders>
              <w:bottom w:val="single" w:sz="6" w:space="0" w:color="B8C0CC"/>
            </w:tcBorders>
          </w:tcPr>
          <w:p>
            <w:pPr>
              <w:spacing w:after="0" w:before="0" w:line="240" w:lineRule="auto"/>
            </w:pPr>
          </w:p>
        </w:tc>
      </w:tr>
      <w:tr>
        <w:tc>
          <w:tcPr>
            <w:tcW w:type="dxa" w:w="10224"/>
          </w:tcPr>
          <w:p>
            <w:pPr>
              <w:spacing w:after="0" w:before="60" w:line="240" w:lineRule="auto"/>
            </w:pPr>
            <w:r>
              <w:rPr>
                <w:rFonts w:ascii="Calibri" w:hAnsi="Calibri"/>
                <w:b w:val="0"/>
                <w:color w:val="4B5563"/>
                <w:sz w:val="16"/>
              </w:rPr>
              <w:t>Printed name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20" w:right="1008" w:bottom="648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4" w:color="D1D5DB"/>
      </w:pBdr>
    </w:pPr>
    <w:r>
      <w:rPr>
        <w:rFonts w:ascii="Calibri" w:hAnsi="Calibri"/>
        <w:color w:val="4B5563"/>
        <w:sz w:val="16"/>
      </w:rPr>
      <w:t>Return the completed form to  celia@swyftbite.com  •  SwyftBite — Driver Direct Deposit Authorization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/>
      <w:color w:val="1F29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SwyftBite Driver Direct Deposit Authorization</dc:title>
  <dc:subject>Authorization for electronic deposit of SwyftBite driver delivery earnings via Stripe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